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FC" w:rsidRDefault="00C24B0F" w:rsidP="00C24B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</w:rPr>
      </w:pPr>
      <w:r w:rsidRPr="00C24B0F">
        <w:rPr>
          <w:b/>
          <w:color w:val="212121"/>
        </w:rPr>
        <w:t>Обязано ли лицо</w:t>
      </w:r>
      <w:r w:rsidR="00667F57">
        <w:rPr>
          <w:b/>
          <w:color w:val="212121"/>
        </w:rPr>
        <w:t>,</w:t>
      </w:r>
      <w:r w:rsidRPr="00C24B0F">
        <w:rPr>
          <w:b/>
          <w:color w:val="212121"/>
        </w:rPr>
        <w:t xml:space="preserve"> поступающее на должность руководителя </w:t>
      </w:r>
    </w:p>
    <w:p w:rsidR="008E1CFC" w:rsidRDefault="00C24B0F" w:rsidP="00C24B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</w:rPr>
      </w:pPr>
      <w:r w:rsidRPr="00C24B0F">
        <w:rPr>
          <w:b/>
          <w:color w:val="212121"/>
        </w:rPr>
        <w:t xml:space="preserve">муниципального образовательного учреждения </w:t>
      </w:r>
    </w:p>
    <w:p w:rsidR="00C24B0F" w:rsidRDefault="00C24B0F" w:rsidP="00C24B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</w:rPr>
      </w:pPr>
      <w:r w:rsidRPr="00C24B0F">
        <w:rPr>
          <w:b/>
          <w:color w:val="212121"/>
        </w:rPr>
        <w:t>представлять сведения о</w:t>
      </w:r>
      <w:r w:rsidR="008E1CFC">
        <w:rPr>
          <w:b/>
          <w:color w:val="212121"/>
        </w:rPr>
        <w:t xml:space="preserve"> своих </w:t>
      </w:r>
      <w:r w:rsidRPr="00C24B0F">
        <w:rPr>
          <w:b/>
          <w:color w:val="212121"/>
        </w:rPr>
        <w:t>доходах</w:t>
      </w:r>
    </w:p>
    <w:p w:rsidR="00C24B0F" w:rsidRPr="00C24B0F" w:rsidRDefault="00C24B0F" w:rsidP="00C24B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</w:rPr>
      </w:pPr>
    </w:p>
    <w:p w:rsidR="00D60FA3" w:rsidRPr="00D60FA3" w:rsidRDefault="00D60FA3" w:rsidP="00D60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proofErr w:type="gramStart"/>
      <w:r w:rsidRPr="00D60FA3">
        <w:rPr>
          <w:color w:val="212121"/>
        </w:rPr>
        <w:t>Согласно требованиям ст. 275 Трудового кодекса РФ лицо, поступающее на должность руководителя муниципального учреждения (при поступлении на работу), и руководитель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proofErr w:type="gramEnd"/>
    </w:p>
    <w:p w:rsidR="00D60FA3" w:rsidRPr="00D60FA3" w:rsidRDefault="00D60FA3" w:rsidP="00D60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D60FA3">
        <w:rPr>
          <w:color w:val="212121"/>
        </w:rPr>
        <w:t>Аналогичные требования относительно обязательного предоставления сведений о доходах, об имуществе и обязательствах имущественного характера установлены Федеральным законом «О противодействии коррупции».</w:t>
      </w:r>
    </w:p>
    <w:p w:rsidR="00D60FA3" w:rsidRPr="00D60FA3" w:rsidRDefault="00D60FA3" w:rsidP="00D60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D60FA3">
        <w:rPr>
          <w:color w:val="212121"/>
        </w:rPr>
        <w:t>Форма и порядок заполнения справок о доходах, расходах, об имуществе и обязательствах имущественного характера утверждены Указом Президента РФ от 23.06.2014 № 460.</w:t>
      </w:r>
    </w:p>
    <w:p w:rsidR="00D60FA3" w:rsidRPr="00D60FA3" w:rsidRDefault="00D60FA3" w:rsidP="00D60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proofErr w:type="gramStart"/>
      <w:r w:rsidRPr="00D60FA3">
        <w:rPr>
          <w:color w:val="212121"/>
        </w:rPr>
        <w:t>В соответствии со ст. 6 Федерального закона «О противодействии коррупции» профилактика коррупции осуществляется путем установления в качестве основания для освобождения от замещаемой должности непредставление сведений либо представление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</w:t>
      </w:r>
      <w:proofErr w:type="gramEnd"/>
      <w:r w:rsidRPr="00D60FA3">
        <w:rPr>
          <w:color w:val="212121"/>
        </w:rPr>
        <w:t xml:space="preserve"> несовершеннолетних детей.</w:t>
      </w:r>
    </w:p>
    <w:p w:rsidR="004A4D57" w:rsidRDefault="004A4D57" w:rsidP="00D6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D57" w:rsidRPr="00E1185E" w:rsidRDefault="004A4D57" w:rsidP="004A4D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прокуратурой Ташлинского района</w:t>
      </w:r>
    </w:p>
    <w:p w:rsidR="00D60FA3" w:rsidRPr="004A4D57" w:rsidRDefault="00D60FA3" w:rsidP="004A4D57">
      <w:pPr>
        <w:rPr>
          <w:rFonts w:ascii="Times New Roman" w:hAnsi="Times New Roman" w:cs="Times New Roman"/>
          <w:sz w:val="24"/>
          <w:szCs w:val="24"/>
        </w:rPr>
      </w:pPr>
    </w:p>
    <w:sectPr w:rsidR="00D60FA3" w:rsidRPr="004A4D57" w:rsidSect="00D60FA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0FA3"/>
    <w:rsid w:val="004A4D57"/>
    <w:rsid w:val="00667F57"/>
    <w:rsid w:val="007106AA"/>
    <w:rsid w:val="008E1CFC"/>
    <w:rsid w:val="00C24B0F"/>
    <w:rsid w:val="00D6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2021-12-28T14:31:00Z</dcterms:created>
  <dcterms:modified xsi:type="dcterms:W3CDTF">2021-12-28T14:46:00Z</dcterms:modified>
</cp:coreProperties>
</file>